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0" w:type="dxa"/>
        <w:tblInd w:w="93" w:type="dxa"/>
        <w:tblLook w:val="04A0" w:firstRow="1" w:lastRow="0" w:firstColumn="1" w:lastColumn="0" w:noHBand="0" w:noVBand="1"/>
      </w:tblPr>
      <w:tblGrid>
        <w:gridCol w:w="498"/>
        <w:gridCol w:w="6362"/>
        <w:gridCol w:w="1820"/>
      </w:tblGrid>
      <w:tr w:rsidR="00566625" w:rsidRPr="00566625" w:rsidTr="00566625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Proiect de buget pentru anul 2017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Nr.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 xml:space="preserve">Denumire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 xml:space="preserve">  Prevederi anuale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</w:tr>
      <w:tr w:rsidR="00566625" w:rsidRPr="00566625" w:rsidTr="0056662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  <w:t>Total venit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  <w:t>243864,50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Sold la începutul anului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20000,00</w:t>
            </w:r>
          </w:p>
        </w:tc>
      </w:tr>
      <w:tr w:rsidR="00566625" w:rsidRPr="00566625" w:rsidTr="0056662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Venituri cotizații din anul 2017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  <w:t>223864,50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E54E6A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o-RO"/>
              </w:rPr>
            </w:pPr>
            <w:r w:rsidRPr="00E54E6A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o-RO"/>
              </w:rPr>
              <w:t>Consiliul Județean Harghita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E54E6A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o-RO"/>
              </w:rPr>
            </w:pPr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>163000,00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  <w:t>Consiliul Județean Covasna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50000,00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  <w:t>Comuna Tușnad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1073,50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  <w:t>Comuna Bixad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899,50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  <w:t>Comuna Turia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2013,50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  <w:t>Comuna Cozmeni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1057,50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  <w:t>Oraș Băile Tușnad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5820,50</w:t>
            </w:r>
          </w:p>
        </w:tc>
      </w:tr>
      <w:tr w:rsidR="00566625" w:rsidRPr="00566625" w:rsidTr="00566625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  <w:t>Total cheltuieli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o-RO"/>
              </w:rPr>
              <w:t>243864,50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Cheltuieli cu personal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73052,00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  <w:t>Salarii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71000,00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o-RO"/>
              </w:rPr>
              <w:t>Indemnizație cenzor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2052,00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Cheltuieli pentru funcţionarea asociaţiei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19812,50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Cheltuieli de întreținere si funcționare (curent, energie, apă etc.)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4000,00</w:t>
            </w:r>
          </w:p>
        </w:tc>
        <w:bookmarkStart w:id="0" w:name="_GoBack"/>
        <w:bookmarkEnd w:id="0"/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 xml:space="preserve">Comision bancar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1600,00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Alte cheltuieli cu serviciile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3000,00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Telecomunicații și cheltuieli poștale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2500,00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Deplasări, delegații, detașări (inclusiv combustibil)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4212,50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Întreținere autoturism, asigurare, anvelope, reparații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3500,00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E54E6A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o-RO"/>
              </w:rPr>
            </w:pPr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>Modificare statut</w:t>
            </w:r>
            <w:r w:rsidR="00E54E6A"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 xml:space="preserve"> (aderare membru nou)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E54E6A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o-RO"/>
              </w:rPr>
            </w:pPr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>1000,00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Activităţi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134000,00</w:t>
            </w:r>
          </w:p>
        </w:tc>
      </w:tr>
      <w:tr w:rsidR="00566625" w:rsidRPr="00566625" w:rsidTr="00566625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 xml:space="preserve">Studiu hidrologic si hidrogeologic prospectarea rezervelor de apa in bazinul hidrografic superior </w:t>
            </w:r>
            <w:proofErr w:type="spellStart"/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Paraul</w:t>
            </w:r>
            <w:proofErr w:type="spellEnd"/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 xml:space="preserve"> </w:t>
            </w:r>
            <w:proofErr w:type="spellStart"/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rosu</w:t>
            </w:r>
            <w:proofErr w:type="spellEnd"/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 xml:space="preserve"> - zona </w:t>
            </w:r>
            <w:proofErr w:type="spellStart"/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Mohos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120000,00</w:t>
            </w:r>
          </w:p>
        </w:tc>
      </w:tr>
      <w:tr w:rsidR="00566625" w:rsidRPr="00566625" w:rsidTr="00566625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 xml:space="preserve">Organizarea unor acţiuni de remediere/restaurare şi curăţire a traseelor turistice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1000,00</w:t>
            </w:r>
          </w:p>
        </w:tc>
      </w:tr>
      <w:tr w:rsidR="00566625" w:rsidRPr="00566625" w:rsidTr="00566625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E54E6A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o-RO"/>
              </w:rPr>
            </w:pPr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 xml:space="preserve">Organizarea de </w:t>
            </w:r>
            <w:proofErr w:type="spellStart"/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>întâlnitri</w:t>
            </w:r>
            <w:proofErr w:type="spellEnd"/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>/conferințe și cercetări legate de turismul din regiune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E54E6A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o-RO"/>
              </w:rPr>
            </w:pPr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>10000,00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E54E6A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o-RO"/>
              </w:rPr>
            </w:pPr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>Dezvoltare pagină web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E54E6A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o-RO"/>
              </w:rPr>
            </w:pPr>
            <w:r w:rsidRPr="00E54E6A">
              <w:rPr>
                <w:rFonts w:ascii="Calibri" w:eastAsia="Times New Roman" w:hAnsi="Calibri" w:cs="Times New Roman"/>
                <w:color w:val="FF0000"/>
                <w:lang w:eastAsia="ro-RO"/>
              </w:rPr>
              <w:t>3000,00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Contracte prestări servicii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6000,00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Servicii contabilitate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3000,00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Contract de asistență juridică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color w:val="000000"/>
                <w:lang w:eastAsia="ro-RO"/>
              </w:rPr>
              <w:t>3000,00</w:t>
            </w:r>
          </w:p>
        </w:tc>
      </w:tr>
      <w:tr w:rsidR="00566625" w:rsidRPr="00566625" w:rsidTr="00566625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5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Cheltuieli neprevăzute în cursul anului 2017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5000,00</w:t>
            </w:r>
          </w:p>
        </w:tc>
      </w:tr>
      <w:tr w:rsidR="00566625" w:rsidRPr="00566625" w:rsidTr="00566625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 xml:space="preserve">Achiziție echipamente de calcul și birotică (imprimanta, calculator, telefon, </w:t>
            </w:r>
            <w:proofErr w:type="spellStart"/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hartie</w:t>
            </w:r>
            <w:proofErr w:type="spellEnd"/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625" w:rsidRPr="00566625" w:rsidRDefault="00566625" w:rsidP="00566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</w:pPr>
            <w:r w:rsidRPr="00566625">
              <w:rPr>
                <w:rFonts w:ascii="Calibri" w:eastAsia="Times New Roman" w:hAnsi="Calibri" w:cs="Times New Roman"/>
                <w:b/>
                <w:bCs/>
                <w:color w:val="000000"/>
                <w:lang w:eastAsia="ro-RO"/>
              </w:rPr>
              <w:t>6000,00</w:t>
            </w:r>
          </w:p>
        </w:tc>
      </w:tr>
    </w:tbl>
    <w:p w:rsidR="004914AE" w:rsidRDefault="004914AE"/>
    <w:sectPr w:rsidR="00491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625"/>
    <w:rsid w:val="004914AE"/>
    <w:rsid w:val="00566625"/>
    <w:rsid w:val="00E5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3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Bojte Csaba</dc:creator>
  <cp:lastModifiedBy>Bojte Csaba</cp:lastModifiedBy>
  <cp:revision>2</cp:revision>
  <dcterms:created xsi:type="dcterms:W3CDTF">2017-08-16T06:54:00Z</dcterms:created>
  <dcterms:modified xsi:type="dcterms:W3CDTF">2017-08-16T07:48:00Z</dcterms:modified>
</cp:coreProperties>
</file>